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20" w:rsidRDefault="00D61A20">
      <w:pPr>
        <w:jc w:val="center"/>
        <w:rPr>
          <w:b/>
        </w:rPr>
      </w:pPr>
      <w:r>
        <w:rPr>
          <w:b/>
        </w:rPr>
        <w:t>АННОТАЦИЯ</w:t>
      </w:r>
    </w:p>
    <w:p w:rsidR="00B12120" w:rsidRDefault="00D61A2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4"/>
        <w:gridCol w:w="1294"/>
        <w:gridCol w:w="5303"/>
      </w:tblGrid>
      <w:tr w:rsidR="00515A2C" w:rsidRPr="00515A2C" w:rsidTr="0007539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120" w:rsidRPr="00515A2C" w:rsidRDefault="00D61A20">
            <w:pPr>
              <w:rPr>
                <w:b/>
              </w:rPr>
            </w:pPr>
            <w:r w:rsidRPr="00515A2C">
              <w:rPr>
                <w:b/>
              </w:rPr>
              <w:t>Дисциплина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20" w:rsidRPr="00515A2C" w:rsidRDefault="00D61A20">
            <w:r w:rsidRPr="00515A2C">
              <w:rPr>
                <w:b/>
              </w:rPr>
              <w:t xml:space="preserve">Товароведение и экспертиза одежно-обувных товаров в таможенной деятельности </w:t>
            </w:r>
          </w:p>
        </w:tc>
      </w:tr>
      <w:tr w:rsidR="00515A2C" w:rsidRPr="00515A2C" w:rsidTr="0007539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120" w:rsidRPr="00515A2C" w:rsidRDefault="00D61A20">
            <w:pPr>
              <w:rPr>
                <w:b/>
              </w:rPr>
            </w:pPr>
            <w:r w:rsidRPr="00515A2C">
              <w:rPr>
                <w:b/>
              </w:rPr>
              <w:t>Направление подготовки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20" w:rsidRPr="00515A2C" w:rsidRDefault="00D61A20">
            <w:r w:rsidRPr="00515A2C">
              <w:t>38.03.07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20" w:rsidRPr="00515A2C" w:rsidRDefault="00D61A20">
            <w:r w:rsidRPr="00515A2C">
              <w:t>Товароведение</w:t>
            </w:r>
          </w:p>
        </w:tc>
      </w:tr>
      <w:tr w:rsidR="00515A2C" w:rsidRPr="00515A2C" w:rsidTr="0007539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120" w:rsidRPr="00515A2C" w:rsidRDefault="00D61A20">
            <w:pPr>
              <w:rPr>
                <w:b/>
              </w:rPr>
            </w:pPr>
            <w:r w:rsidRPr="00515A2C">
              <w:rPr>
                <w:b/>
              </w:rPr>
              <w:t>Направленность (профиль)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20" w:rsidRPr="00515A2C" w:rsidRDefault="00D61A20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515A2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515A2C" w:rsidRPr="00515A2C" w:rsidTr="0007539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120" w:rsidRPr="00515A2C" w:rsidRDefault="00D61A20">
            <w:pPr>
              <w:rPr>
                <w:b/>
              </w:rPr>
            </w:pPr>
            <w:r w:rsidRPr="00515A2C">
              <w:rPr>
                <w:b/>
              </w:rPr>
              <w:t>Объем дисциплины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20" w:rsidRPr="00515A2C" w:rsidRDefault="00D61A20">
            <w:r w:rsidRPr="00515A2C">
              <w:t xml:space="preserve">8 </w:t>
            </w:r>
            <w:proofErr w:type="spellStart"/>
            <w:r w:rsidRPr="00515A2C">
              <w:t>з.е</w:t>
            </w:r>
            <w:proofErr w:type="spellEnd"/>
            <w:r w:rsidRPr="00515A2C">
              <w:t>.</w:t>
            </w:r>
          </w:p>
        </w:tc>
      </w:tr>
      <w:tr w:rsidR="00515A2C" w:rsidRPr="00515A2C" w:rsidTr="0007539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120" w:rsidRPr="00515A2C" w:rsidRDefault="00D61A20">
            <w:pPr>
              <w:rPr>
                <w:b/>
              </w:rPr>
            </w:pPr>
            <w:r w:rsidRPr="00515A2C">
              <w:rPr>
                <w:b/>
              </w:rPr>
              <w:t>Формы промежуточной аттестации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DF3" w:rsidRDefault="00802DF3">
            <w:r>
              <w:t>Зачет</w:t>
            </w:r>
          </w:p>
          <w:p w:rsidR="00B12120" w:rsidRPr="00515A2C" w:rsidRDefault="00D61A20">
            <w:r w:rsidRPr="00515A2C">
              <w:t xml:space="preserve">Экзамен </w:t>
            </w:r>
          </w:p>
          <w:p w:rsidR="00B12120" w:rsidRPr="00515A2C" w:rsidRDefault="00B12120">
            <w:pPr>
              <w:rPr>
                <w:highlight w:val="yellow"/>
              </w:rPr>
            </w:pPr>
          </w:p>
        </w:tc>
      </w:tr>
      <w:tr w:rsidR="00515A2C" w:rsidRPr="00515A2C" w:rsidTr="00075395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120" w:rsidRPr="00515A2C" w:rsidRDefault="00D61A20">
            <w:pPr>
              <w:rPr>
                <w:b/>
              </w:rPr>
            </w:pPr>
            <w:r w:rsidRPr="00515A2C">
              <w:rPr>
                <w:b/>
              </w:rPr>
              <w:t>Кафедра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20" w:rsidRPr="00515A2C" w:rsidRDefault="00D61A20">
            <w:r w:rsidRPr="00515A2C">
              <w:t>Товароведения и экспертизы</w:t>
            </w:r>
          </w:p>
        </w:tc>
      </w:tr>
      <w:tr w:rsidR="00515A2C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120" w:rsidRPr="00515A2C" w:rsidRDefault="00D61A20">
            <w:r w:rsidRPr="00515A2C">
              <w:rPr>
                <w:b/>
              </w:rPr>
              <w:t xml:space="preserve">Краткое содержание дисциплины  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95" w:rsidRPr="00802DF3" w:rsidRDefault="00802DF3" w:rsidP="00075395">
            <w:r>
              <w:rPr>
                <w:rFonts w:ascii="Times New Roman" w:hAnsi="Times New Roman" w:cs="Times New Roman"/>
                <w:color w:val="000000"/>
              </w:rPr>
              <w:t xml:space="preserve">Тема 1. </w:t>
            </w:r>
            <w:r w:rsidR="00075395" w:rsidRPr="00802DF3">
              <w:t>Текстильные товары: Общие сведения о текстильных товарах. Нити, как фактор формирования ассортимента и потребительских свойств материалов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95" w:rsidRPr="00802DF3" w:rsidRDefault="00802DF3" w:rsidP="00802DF3"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t>Формирование свойств тканей в процессе ткачества. Ткацкие переплетения.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95" w:rsidRPr="00802DF3" w:rsidRDefault="00802DF3" w:rsidP="00802DF3"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t>Формирование свойств тканей в процессе отделочного производства. Характеристика материалов различного колористического оформления и отделки.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95" w:rsidRPr="00802DF3" w:rsidRDefault="00802DF3" w:rsidP="00802DF3"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t>Строение, потребительские свойства и ассортимент тканей. Определение терминологии и классификационных признаков в соответствии с ТН ВЭД ЕАЭС.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95" w:rsidRPr="00802DF3" w:rsidRDefault="00802DF3" w:rsidP="00802DF3">
            <w:pPr>
              <w:rPr>
                <w:rFonts w:asciiTheme="minorHAnsi" w:eastAsiaTheme="minorEastAsia" w:hAnsiTheme="minorHAnsi" w:cstheme="minorBidi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rPr>
                <w:rFonts w:ascii="Times New Roman" w:hAnsi="Times New Roman" w:cs="Times New Roman"/>
                <w:color w:val="000000"/>
              </w:rPr>
              <w:t>Таможенная экспертиза текстильных материалов.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95" w:rsidRPr="00802DF3" w:rsidRDefault="00802DF3" w:rsidP="00802DF3">
            <w:pPr>
              <w:jc w:val="both"/>
              <w:rPr>
                <w:rFonts w:asciiTheme="minorHAnsi" w:eastAsiaTheme="minorEastAsia" w:hAnsiTheme="minorHAnsi" w:cstheme="minorBidi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rPr>
                <w:rFonts w:ascii="Times New Roman" w:hAnsi="Times New Roman" w:cs="Times New Roman"/>
                <w:color w:val="000000"/>
              </w:rPr>
              <w:t>Общие сведения о швейных и трикотажных товарах.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95" w:rsidRPr="00802DF3" w:rsidRDefault="00802DF3" w:rsidP="00802DF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rPr>
                <w:rFonts w:ascii="Times New Roman" w:hAnsi="Times New Roman" w:cs="Times New Roman"/>
                <w:color w:val="000000"/>
              </w:rPr>
              <w:t>Требования к одежде, ее потребительские свойства.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95" w:rsidRPr="00802DF3" w:rsidRDefault="00802DF3" w:rsidP="00802DF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rPr>
                <w:rFonts w:ascii="Times New Roman" w:hAnsi="Times New Roman" w:cs="Times New Roman"/>
                <w:color w:val="000000"/>
              </w:rPr>
              <w:t>Формирование ассортимента и качества одежды в процессе производства.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95" w:rsidRPr="00802DF3" w:rsidRDefault="00802DF3" w:rsidP="00802DF3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rPr>
                <w:rFonts w:ascii="Times New Roman" w:hAnsi="Times New Roman" w:cs="Times New Roman"/>
                <w:color w:val="000000"/>
              </w:rPr>
              <w:t>Классификация и характеристика ассортимента одежды. Определение терминологии и классификационных признаков в соответствии с ТН ВЭД ЕАЭС.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95" w:rsidRPr="00802DF3" w:rsidRDefault="00802DF3" w:rsidP="00075395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rPr>
                <w:rFonts w:ascii="Times New Roman" w:hAnsi="Times New Roman" w:cs="Times New Roman"/>
                <w:color w:val="000000"/>
              </w:rPr>
              <w:t>Экспертиза качества и особенности таможенного оформления одежды.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95" w:rsidRPr="00802DF3" w:rsidRDefault="00802DF3" w:rsidP="00075395">
            <w:pPr>
              <w:jc w:val="both"/>
              <w:rPr>
                <w:rFonts w:asciiTheme="minorHAnsi" w:eastAsiaTheme="minorEastAsia" w:hAnsiTheme="minorHAnsi" w:cstheme="minorBidi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075395" w:rsidRPr="00802DF3">
              <w:rPr>
                <w:rFonts w:ascii="Times New Roman" w:hAnsi="Times New Roman" w:cs="Times New Roman"/>
                <w:color w:val="000000"/>
              </w:rPr>
              <w:t>Понятие о группе кожевенно-обувных товаров.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95" w:rsidRPr="00802DF3" w:rsidRDefault="00802DF3" w:rsidP="00075395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rPr>
                <w:rFonts w:ascii="Times New Roman" w:hAnsi="Times New Roman" w:cs="Times New Roman"/>
                <w:color w:val="000000"/>
              </w:rPr>
              <w:t>Изучение конструкции и размерных характеристик обуви.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95" w:rsidRPr="00802DF3" w:rsidRDefault="00802DF3" w:rsidP="00075395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rPr>
                <w:rFonts w:ascii="Times New Roman" w:hAnsi="Times New Roman" w:cs="Times New Roman"/>
                <w:color w:val="000000"/>
              </w:rPr>
              <w:t>Формирование свойств кожаной обуви в процессе производства.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95" w:rsidRPr="00802DF3" w:rsidRDefault="00802DF3" w:rsidP="00075395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rPr>
                <w:rFonts w:ascii="Times New Roman" w:hAnsi="Times New Roman" w:cs="Times New Roman"/>
                <w:color w:val="000000"/>
              </w:rPr>
              <w:t>Изучение ассортимента кожаной обуви и принципов, его формирующих. Особенности классификации обуви в соответствии с ТН ВЭД ЕАЭС.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395" w:rsidRPr="00802DF3" w:rsidRDefault="00802DF3" w:rsidP="00075395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rPr>
                <w:rFonts w:ascii="Times New Roman" w:hAnsi="Times New Roman" w:cs="Times New Roman"/>
                <w:color w:val="000000"/>
              </w:rPr>
              <w:t>Товароведная характеристика кожаной обуви. Определение терминологии и классификационных признаков в соответствии с ТН ВЭД ЕАЭС.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95" w:rsidRPr="00802DF3" w:rsidRDefault="00802DF3" w:rsidP="00075395">
            <w:pPr>
              <w:jc w:val="both"/>
              <w:rPr>
                <w:rFonts w:asciiTheme="minorHAnsi" w:eastAsiaTheme="minorEastAsia" w:hAnsiTheme="minorHAnsi" w:cstheme="minorBidi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5395" w:rsidRPr="00802DF3">
              <w:rPr>
                <w:rFonts w:ascii="Times New Roman" w:hAnsi="Times New Roman" w:cs="Times New Roman"/>
                <w:color w:val="000000"/>
              </w:rPr>
              <w:t>Идентификационная экспертиза обуви при осуществлении таможенного контроля.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rPr>
                <w:b/>
              </w:rPr>
              <w:t xml:space="preserve">Список литературы 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rPr>
                <w:b/>
              </w:rPr>
              <w:t>Основная литература</w:t>
            </w:r>
          </w:p>
          <w:p w:rsidR="00075395" w:rsidRDefault="00075395" w:rsidP="00075395">
            <w:pPr>
              <w:tabs>
                <w:tab w:val="left" w:pos="195"/>
              </w:tabs>
              <w:jc w:val="both"/>
            </w:pPr>
            <w:r w:rsidRPr="00515A2C">
              <w:t xml:space="preserve">1. </w:t>
            </w:r>
            <w:r>
              <w:t>Товароведение однородных групп непродовольственных товаров 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студентов, обучающихся по направлениям подготовки «Товароведение»;, «;Торговое дело»; (квалификация «бакалавр») / [Т. И. Чалых [и др.] ; под ред. Т. И. Чалых, Н. В. </w:t>
            </w:r>
            <w:proofErr w:type="spellStart"/>
            <w:r>
              <w:t>Умаленовой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- 759 с. 5экз.</w:t>
            </w:r>
          </w:p>
          <w:p w:rsidR="00075395" w:rsidRDefault="00075395" w:rsidP="00075395">
            <w:pPr>
              <w:tabs>
                <w:tab w:val="left" w:pos="195"/>
              </w:tabs>
              <w:jc w:val="both"/>
            </w:pPr>
            <w:r>
              <w:t xml:space="preserve">2. </w:t>
            </w:r>
            <w:proofErr w:type="spellStart"/>
            <w:r>
              <w:t>Рагозинникова</w:t>
            </w:r>
            <w:proofErr w:type="spellEnd"/>
            <w:r>
              <w:t>, Е. В. Таможенная экспертиза непродовольственных товаров и сырья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В. </w:t>
            </w:r>
            <w:proofErr w:type="spellStart"/>
            <w:r>
              <w:t>Рагозинникова</w:t>
            </w:r>
            <w:proofErr w:type="spellEnd"/>
            <w:r>
              <w:t xml:space="preserve">, Г. Г. Черенцова ; М-во образования и науки </w:t>
            </w:r>
            <w:proofErr w:type="spellStart"/>
            <w:r>
              <w:t>Рос.Федерации</w:t>
            </w:r>
            <w:proofErr w:type="spellEnd"/>
            <w:r>
              <w:t xml:space="preserve">, Урал. гос. </w:t>
            </w:r>
            <w:proofErr w:type="spellStart"/>
            <w:r>
              <w:t>экон</w:t>
            </w:r>
            <w:proofErr w:type="spellEnd"/>
            <w:r>
              <w:t>. ун-т. - Екатеринбург : [Издательство УрГЭУ], 2015. - 78с. http://lib.usue.ru/resource/limit/ump/15/p483345.pdf 40экз.</w:t>
            </w:r>
          </w:p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rPr>
                <w:b/>
              </w:rPr>
              <w:t>Дополнительная литература</w:t>
            </w:r>
          </w:p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t xml:space="preserve">1. Товароведение и экспертиза швейных, трикотажных и текстильных товаров / </w:t>
            </w:r>
            <w:proofErr w:type="spellStart"/>
            <w:r w:rsidRPr="00515A2C">
              <w:t>Дзахмишева</w:t>
            </w:r>
            <w:proofErr w:type="spellEnd"/>
            <w:r w:rsidRPr="00515A2C">
              <w:t xml:space="preserve"> И.Ш.,</w:t>
            </w:r>
          </w:p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proofErr w:type="spellStart"/>
            <w:r w:rsidRPr="00515A2C">
              <w:t>Балаева</w:t>
            </w:r>
            <w:proofErr w:type="spellEnd"/>
            <w:r w:rsidRPr="00515A2C">
              <w:t xml:space="preserve"> С.И., </w:t>
            </w:r>
            <w:proofErr w:type="spellStart"/>
            <w:r w:rsidRPr="00515A2C">
              <w:t>Блиева</w:t>
            </w:r>
            <w:proofErr w:type="spellEnd"/>
            <w:r w:rsidRPr="00515A2C">
              <w:t xml:space="preserve"> М.В., - 5-е изд. - </w:t>
            </w:r>
            <w:proofErr w:type="spellStart"/>
            <w:proofErr w:type="gramStart"/>
            <w:r w:rsidRPr="00515A2C">
              <w:t>М.:Дашков</w:t>
            </w:r>
            <w:proofErr w:type="spellEnd"/>
            <w:proofErr w:type="gramEnd"/>
            <w:r w:rsidRPr="00515A2C">
              <w:t xml:space="preserve"> и К, 2017. - 346 с.: ISBN 978-5-394-02429-0 -</w:t>
            </w:r>
          </w:p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lastRenderedPageBreak/>
              <w:t xml:space="preserve">Режим доступа: </w:t>
            </w:r>
            <w:hyperlink r:id="rId4">
              <w:r w:rsidRPr="00515A2C">
                <w:rPr>
                  <w:rStyle w:val="-"/>
                  <w:color w:val="auto"/>
                </w:rPr>
                <w:t>http://znanium.com/catalog/product/415271</w:t>
              </w:r>
            </w:hyperlink>
          </w:p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t xml:space="preserve">2. </w:t>
            </w:r>
            <w:proofErr w:type="spellStart"/>
            <w:r w:rsidRPr="00515A2C">
              <w:t>Данилкович</w:t>
            </w:r>
            <w:proofErr w:type="spellEnd"/>
            <w:r w:rsidRPr="00515A2C">
              <w:t>, А. Г. Аналитический контроль в производстве кожи и меха. Лабораторный практикум</w:t>
            </w:r>
          </w:p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t>[Электронный ресурс</w:t>
            </w:r>
            <w:proofErr w:type="gramStart"/>
            <w:r w:rsidRPr="00515A2C">
              <w:t>] :</w:t>
            </w:r>
            <w:proofErr w:type="gramEnd"/>
            <w:r w:rsidRPr="00515A2C">
              <w:t xml:space="preserve"> учебное пособие : для студентов вузов, обучающихся по направлению</w:t>
            </w:r>
          </w:p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t xml:space="preserve">29.03.01 «Технология изделий легкой промышленности» / А. Г. </w:t>
            </w:r>
            <w:proofErr w:type="spellStart"/>
            <w:r w:rsidRPr="00515A2C">
              <w:t>Данилкович</w:t>
            </w:r>
            <w:proofErr w:type="spellEnd"/>
            <w:r w:rsidRPr="00515A2C">
              <w:t xml:space="preserve">, В. И. </w:t>
            </w:r>
            <w:proofErr w:type="spellStart"/>
            <w:proofErr w:type="gramStart"/>
            <w:r w:rsidRPr="00515A2C">
              <w:t>Чурсин</w:t>
            </w:r>
            <w:proofErr w:type="spellEnd"/>
            <w:r w:rsidRPr="00515A2C">
              <w:t xml:space="preserve"> ;</w:t>
            </w:r>
            <w:proofErr w:type="gramEnd"/>
            <w:r w:rsidRPr="00515A2C">
              <w:t xml:space="preserve"> М-во</w:t>
            </w:r>
          </w:p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t xml:space="preserve">образования и науки Рос. Федерации, </w:t>
            </w:r>
            <w:proofErr w:type="spellStart"/>
            <w:r w:rsidRPr="00515A2C">
              <w:t>Моск</w:t>
            </w:r>
            <w:proofErr w:type="spellEnd"/>
            <w:r w:rsidRPr="00515A2C">
              <w:t xml:space="preserve">. гос. ун-т дизайна и технологии. - </w:t>
            </w:r>
            <w:proofErr w:type="gramStart"/>
            <w:r w:rsidRPr="00515A2C">
              <w:t>Москва :</w:t>
            </w:r>
            <w:proofErr w:type="gramEnd"/>
            <w:r w:rsidRPr="00515A2C">
              <w:t xml:space="preserve"> ИНФРА-М,</w:t>
            </w:r>
          </w:p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t xml:space="preserve">2016. - 175 с. </w:t>
            </w:r>
            <w:hyperlink r:id="rId5">
              <w:r w:rsidRPr="00515A2C">
                <w:rPr>
                  <w:rStyle w:val="-"/>
                  <w:color w:val="auto"/>
                </w:rPr>
                <w:t>http://znanium.com/go.php?id=542225</w:t>
              </w:r>
            </w:hyperlink>
          </w:p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t>3. Идентификационная и товарная экспертиза одежно-обувных и ювелирных товаров [Текст</w:t>
            </w:r>
            <w:proofErr w:type="gramStart"/>
            <w:r w:rsidRPr="00515A2C">
              <w:t>] :</w:t>
            </w:r>
            <w:proofErr w:type="gramEnd"/>
            <w:r w:rsidRPr="00515A2C">
              <w:t xml:space="preserve"> учебник : учебное пособие для студентов вузов, обучающихся по специальности 080401</w:t>
            </w:r>
          </w:p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t xml:space="preserve">«Товароведение и экспертиза товаров» (направление 100800 «Товароведение») / [А. Н. Неверов [и др.]. - </w:t>
            </w:r>
            <w:proofErr w:type="gramStart"/>
            <w:r w:rsidRPr="00515A2C">
              <w:t>Москва :</w:t>
            </w:r>
            <w:proofErr w:type="gramEnd"/>
            <w:r w:rsidRPr="00515A2C">
              <w:t xml:space="preserve"> ИНФРА-М, 2014. - 471 с. 1экз.</w:t>
            </w:r>
          </w:p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t>4. Товароведение и экспертиза непродовольственных товаров [Текст</w:t>
            </w:r>
            <w:proofErr w:type="gramStart"/>
            <w:r w:rsidRPr="00515A2C">
              <w:t>] :</w:t>
            </w:r>
            <w:proofErr w:type="gramEnd"/>
            <w:r w:rsidRPr="00515A2C">
              <w:t xml:space="preserve"> учебное пособие для студентов вузов, обучающихся по специальности «Товароведение и экспертиза товаров» / [С. </w:t>
            </w:r>
            <w:proofErr w:type="spellStart"/>
            <w:r w:rsidRPr="00515A2C">
              <w:t>И.Балаева</w:t>
            </w:r>
            <w:proofErr w:type="spellEnd"/>
            <w:r w:rsidRPr="00515A2C">
              <w:t xml:space="preserve"> [и др.]; под общ. ред. С. И. </w:t>
            </w:r>
            <w:proofErr w:type="spellStart"/>
            <w:r w:rsidRPr="00515A2C">
              <w:t>Балаевой</w:t>
            </w:r>
            <w:proofErr w:type="spellEnd"/>
            <w:r w:rsidRPr="00515A2C">
              <w:t xml:space="preserve">]. - 3-е изд. - </w:t>
            </w:r>
            <w:proofErr w:type="gramStart"/>
            <w:r w:rsidRPr="00515A2C">
              <w:t>Москва :</w:t>
            </w:r>
            <w:proofErr w:type="gramEnd"/>
            <w:r w:rsidRPr="00515A2C">
              <w:t xml:space="preserve"> Дашков и К°, 2012. - 551 с. 31экз.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5395" w:rsidRPr="00515A2C" w:rsidRDefault="00075395" w:rsidP="00075395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515A2C">
              <w:rPr>
                <w:b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95" w:rsidRPr="00515A2C" w:rsidRDefault="00075395" w:rsidP="00075395">
            <w:r w:rsidRPr="00515A2C">
              <w:rPr>
                <w:b/>
              </w:rPr>
              <w:t xml:space="preserve">Перечень лицензионное программное обеспечение: </w:t>
            </w:r>
          </w:p>
          <w:p w:rsidR="00075395" w:rsidRPr="00515A2C" w:rsidRDefault="00075395" w:rsidP="00075395">
            <w:pPr>
              <w:jc w:val="both"/>
            </w:pPr>
            <w:r w:rsidRPr="00515A2C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15A2C">
              <w:t>Astra</w:t>
            </w:r>
            <w:proofErr w:type="spellEnd"/>
            <w:r w:rsidRPr="00515A2C">
              <w:t xml:space="preserve"> </w:t>
            </w:r>
            <w:proofErr w:type="spellStart"/>
            <w:r w:rsidRPr="00515A2C">
              <w:t>Linux</w:t>
            </w:r>
            <w:proofErr w:type="spellEnd"/>
            <w:r w:rsidRPr="00515A2C">
              <w:t xml:space="preserve"> </w:t>
            </w:r>
            <w:proofErr w:type="spellStart"/>
            <w:r w:rsidRPr="00515A2C">
              <w:t>Common</w:t>
            </w:r>
            <w:proofErr w:type="spellEnd"/>
            <w:r w:rsidRPr="00515A2C">
              <w:t xml:space="preserve"> </w:t>
            </w:r>
            <w:proofErr w:type="spellStart"/>
            <w:r w:rsidRPr="00515A2C">
              <w:t>Edition</w:t>
            </w:r>
            <w:proofErr w:type="spellEnd"/>
            <w:r w:rsidRPr="00515A2C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5395" w:rsidRPr="00515A2C" w:rsidRDefault="00075395" w:rsidP="00075395">
            <w:pPr>
              <w:jc w:val="both"/>
            </w:pPr>
            <w:r w:rsidRPr="00515A2C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5395" w:rsidRPr="00515A2C" w:rsidRDefault="00075395" w:rsidP="00075395">
            <w:pPr>
              <w:jc w:val="both"/>
            </w:pPr>
            <w:r w:rsidRPr="00515A2C">
              <w:t xml:space="preserve">- </w:t>
            </w:r>
            <w:proofErr w:type="spellStart"/>
            <w:r w:rsidRPr="00515A2C">
              <w:rPr>
                <w:rFonts w:ascii="Times New Roman" w:hAnsi="Times New Roman"/>
              </w:rPr>
              <w:t>Libre</w:t>
            </w:r>
            <w:proofErr w:type="spellEnd"/>
            <w:r w:rsidRPr="00515A2C">
              <w:rPr>
                <w:rFonts w:ascii="Times New Roman" w:hAnsi="Times New Roman"/>
              </w:rPr>
              <w:t xml:space="preserve"> </w:t>
            </w:r>
            <w:proofErr w:type="spellStart"/>
            <w:r w:rsidRPr="00515A2C">
              <w:rPr>
                <w:rFonts w:ascii="Times New Roman" w:hAnsi="Times New Roman"/>
              </w:rPr>
              <w:t>Office</w:t>
            </w:r>
            <w:proofErr w:type="spellEnd"/>
            <w:r w:rsidRPr="00515A2C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515A2C">
              <w:rPr>
                <w:rFonts w:ascii="Times New Roman" w:hAnsi="Times New Roman"/>
              </w:rPr>
              <w:t>LGPL.Без</w:t>
            </w:r>
            <w:proofErr w:type="spellEnd"/>
            <w:r w:rsidRPr="00515A2C">
              <w:rPr>
                <w:rFonts w:ascii="Times New Roman" w:hAnsi="Times New Roman"/>
              </w:rPr>
              <w:t xml:space="preserve"> ограничения срока</w:t>
            </w:r>
          </w:p>
          <w:p w:rsidR="00075395" w:rsidRPr="00515A2C" w:rsidRDefault="00075395" w:rsidP="00075395">
            <w:pPr>
              <w:rPr>
                <w:b/>
              </w:rPr>
            </w:pPr>
            <w:r w:rsidRPr="00515A2C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5395" w:rsidRPr="00515A2C" w:rsidRDefault="00075395" w:rsidP="00075395">
            <w:r w:rsidRPr="00515A2C">
              <w:t>Общего доступа</w:t>
            </w:r>
          </w:p>
          <w:p w:rsidR="00075395" w:rsidRPr="00515A2C" w:rsidRDefault="00075395" w:rsidP="00075395">
            <w:r w:rsidRPr="00515A2C">
              <w:t>- Справочная правовая система ГАРАНТ</w:t>
            </w:r>
          </w:p>
          <w:p w:rsidR="00075395" w:rsidRPr="00515A2C" w:rsidRDefault="00075395" w:rsidP="00075395">
            <w:r w:rsidRPr="00515A2C">
              <w:t>- Справочная правовая система Консультант плюс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5395" w:rsidRPr="00515A2C" w:rsidRDefault="00075395" w:rsidP="00075395">
            <w:r w:rsidRPr="00515A2C">
              <w:rPr>
                <w:b/>
              </w:rPr>
              <w:t xml:space="preserve">Перечень онлайн курсов 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t>В данной дисциплине не реализуются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5395" w:rsidRPr="00515A2C" w:rsidRDefault="00075395" w:rsidP="00075395">
            <w:pPr>
              <w:tabs>
                <w:tab w:val="left" w:pos="195"/>
              </w:tabs>
              <w:jc w:val="both"/>
            </w:pPr>
            <w:r w:rsidRPr="00515A2C">
              <w:rPr>
                <w:b/>
              </w:rPr>
              <w:t xml:space="preserve">Перечень профессиональных стандартов </w:t>
            </w:r>
          </w:p>
        </w:tc>
      </w:tr>
      <w:tr w:rsidR="00075395" w:rsidRPr="00515A2C" w:rsidTr="000753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95" w:rsidRPr="00515A2C" w:rsidRDefault="00075395" w:rsidP="00075395">
            <w:pPr>
              <w:tabs>
                <w:tab w:val="left" w:pos="195"/>
              </w:tabs>
              <w:jc w:val="both"/>
              <w:rPr>
                <w:highlight w:val="yellow"/>
              </w:rPr>
            </w:pPr>
            <w:r w:rsidRPr="00515A2C">
              <w:t>В данной дисциплине не реализуются</w:t>
            </w:r>
          </w:p>
        </w:tc>
      </w:tr>
    </w:tbl>
    <w:p w:rsidR="00B12120" w:rsidRDefault="00D61A20">
      <w:pPr>
        <w:ind w:left="-284"/>
      </w:pPr>
      <w:r>
        <w:t>Аннотацию подготовил                               _________________________Черенцова Г.Г</w:t>
      </w:r>
    </w:p>
    <w:p w:rsidR="00B12120" w:rsidRDefault="00D61A20">
      <w:pPr>
        <w:ind w:left="-284"/>
      </w:pPr>
      <w:r>
        <w:t xml:space="preserve">                                                                       _________________________</w:t>
      </w:r>
      <w:proofErr w:type="spellStart"/>
      <w:r>
        <w:t>Рагозинникова</w:t>
      </w:r>
      <w:proofErr w:type="spellEnd"/>
      <w:r>
        <w:t xml:space="preserve"> Е.В.</w:t>
      </w:r>
    </w:p>
    <w:p w:rsidR="00B12120" w:rsidRDefault="00D61A20">
      <w:pPr>
        <w:ind w:left="-284"/>
        <w:rPr>
          <w:b/>
          <w:u w:val="single"/>
        </w:rPr>
      </w:pPr>
      <w:r>
        <w:t xml:space="preserve">                                                                      </w:t>
      </w:r>
      <w:r>
        <w:tab/>
      </w:r>
      <w:r>
        <w:tab/>
        <w:t xml:space="preserve">             ____________ Зуева О.Н</w:t>
      </w:r>
      <w:r>
        <w:rPr>
          <w:b/>
        </w:rPr>
        <w:t>.</w:t>
      </w:r>
    </w:p>
    <w:p w:rsidR="00B12120" w:rsidRDefault="00B12120">
      <w:pPr>
        <w:ind w:left="-284"/>
        <w:rPr>
          <w:b/>
        </w:rPr>
      </w:pPr>
    </w:p>
    <w:p w:rsidR="00B12120" w:rsidRDefault="00B12120">
      <w:pPr>
        <w:ind w:left="-284"/>
      </w:pPr>
    </w:p>
    <w:p w:rsidR="00B12120" w:rsidRDefault="00D61A20">
      <w:pPr>
        <w:ind w:left="-284"/>
      </w:pPr>
      <w:r>
        <w:t>Заведующий кафедрой</w:t>
      </w:r>
    </w:p>
    <w:p w:rsidR="00B12120" w:rsidRPr="00802DF3" w:rsidRDefault="00D61A20">
      <w:pPr>
        <w:ind w:left="-284"/>
        <w:rPr>
          <w:u w:val="single"/>
        </w:rPr>
      </w:pPr>
      <w:bookmarkStart w:id="0" w:name="_GoBack"/>
      <w:r w:rsidRPr="00802DF3">
        <w:t>Товароведения и экспертизы</w:t>
      </w:r>
      <w:r w:rsidRPr="00802DF3">
        <w:tab/>
      </w:r>
      <w:r w:rsidRPr="00802DF3">
        <w:tab/>
      </w:r>
      <w:r w:rsidRPr="00802DF3">
        <w:tab/>
      </w:r>
      <w:r w:rsidRPr="00802DF3">
        <w:tab/>
        <w:t>____________ Зуева О.Н.</w:t>
      </w:r>
    </w:p>
    <w:bookmarkEnd w:id="0"/>
    <w:p w:rsidR="00B12120" w:rsidRPr="00802DF3" w:rsidRDefault="00B12120"/>
    <w:sectPr w:rsidR="00B12120" w:rsidRPr="00802DF3" w:rsidSect="00B1212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120"/>
    <w:rsid w:val="00075395"/>
    <w:rsid w:val="00515A2C"/>
    <w:rsid w:val="00802DF3"/>
    <w:rsid w:val="00B12120"/>
    <w:rsid w:val="00D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2B9E"/>
  <w15:docId w15:val="{CBC8335E-7C24-4D26-B243-684E717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91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F6991"/>
    <w:rPr>
      <w:color w:val="0000FF" w:themeColor="hyperlink"/>
      <w:u w:val="single"/>
    </w:rPr>
  </w:style>
  <w:style w:type="character" w:customStyle="1" w:styleId="ListLabel1">
    <w:name w:val="ListLabel 1"/>
    <w:qFormat/>
    <w:rsid w:val="0049024D"/>
  </w:style>
  <w:style w:type="character" w:customStyle="1" w:styleId="ListLabel2">
    <w:name w:val="ListLabel 2"/>
    <w:qFormat/>
    <w:rsid w:val="00B12120"/>
  </w:style>
  <w:style w:type="character" w:customStyle="1" w:styleId="ListLabel3">
    <w:name w:val="ListLabel 3"/>
    <w:qFormat/>
    <w:rsid w:val="00B12120"/>
  </w:style>
  <w:style w:type="paragraph" w:customStyle="1" w:styleId="1">
    <w:name w:val="Заголовок1"/>
    <w:basedOn w:val="a"/>
    <w:next w:val="a3"/>
    <w:qFormat/>
    <w:rsid w:val="004902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49024D"/>
    <w:pPr>
      <w:spacing w:after="140" w:line="276" w:lineRule="auto"/>
    </w:pPr>
  </w:style>
  <w:style w:type="paragraph" w:styleId="a4">
    <w:name w:val="List"/>
    <w:basedOn w:val="a3"/>
    <w:rsid w:val="0049024D"/>
  </w:style>
  <w:style w:type="paragraph" w:customStyle="1" w:styleId="10">
    <w:name w:val="Название объекта1"/>
    <w:basedOn w:val="a"/>
    <w:qFormat/>
    <w:rsid w:val="0049024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4902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542225" TargetMode="External"/><Relationship Id="rId4" Type="http://schemas.openxmlformats.org/officeDocument/2006/relationships/hyperlink" Target="http://znanium.com/catalog/product/415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828</Words>
  <Characters>4723</Characters>
  <Application>Microsoft Office Word</Application>
  <DocSecurity>0</DocSecurity>
  <Lines>39</Lines>
  <Paragraphs>11</Paragraphs>
  <ScaleCrop>false</ScaleCrop>
  <Company>Krokoz™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11</cp:revision>
  <dcterms:created xsi:type="dcterms:W3CDTF">2019-03-19T17:38:00Z</dcterms:created>
  <dcterms:modified xsi:type="dcterms:W3CDTF">2019-07-15T08:42:00Z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